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05" w:rsidRDefault="00627205" w:rsidP="00627205">
      <w:pPr>
        <w:rPr>
          <w:b/>
          <w:sz w:val="32"/>
          <w:szCs w:val="32"/>
        </w:rPr>
      </w:pPr>
      <w:r>
        <w:rPr>
          <w:b/>
          <w:sz w:val="32"/>
          <w:szCs w:val="32"/>
        </w:rPr>
        <w:t>Questions submitted Week 4</w:t>
      </w:r>
      <w:r w:rsidR="00D753D5">
        <w:rPr>
          <w:b/>
          <w:sz w:val="32"/>
          <w:szCs w:val="32"/>
        </w:rPr>
        <w:t>6</w:t>
      </w:r>
      <w:r>
        <w:rPr>
          <w:b/>
          <w:sz w:val="32"/>
          <w:szCs w:val="32"/>
        </w:rPr>
        <w:t xml:space="preserve"> OPFOR Documentation Package</w:t>
      </w:r>
    </w:p>
    <w:p w:rsidR="00627205" w:rsidRDefault="00627205" w:rsidP="00627205">
      <w:pPr>
        <w:rPr>
          <w:rFonts w:eastAsia="Times New Roman"/>
          <w:u w:val="single"/>
        </w:rPr>
      </w:pPr>
      <w:r w:rsidRPr="00314902">
        <w:rPr>
          <w:rFonts w:eastAsia="Times New Roman"/>
          <w:u w:val="single"/>
        </w:rPr>
        <w:t xml:space="preserve">Submitted questions are in black, and JWC responses are in </w:t>
      </w:r>
      <w:r w:rsidRPr="00E203F2">
        <w:rPr>
          <w:rFonts w:eastAsia="Times New Roman"/>
          <w:color w:val="1F497D" w:themeColor="text2"/>
          <w:u w:val="single"/>
        </w:rPr>
        <w:t>blue</w:t>
      </w:r>
      <w:r w:rsidRPr="00314902">
        <w:rPr>
          <w:rFonts w:eastAsia="Times New Roman"/>
          <w:u w:val="single"/>
        </w:rPr>
        <w:t>.</w:t>
      </w:r>
    </w:p>
    <w:p w:rsidR="00627205" w:rsidRPr="00D753D5" w:rsidRDefault="00D753D5" w:rsidP="00627205">
      <w:pPr>
        <w:pStyle w:val="ListParagraph"/>
        <w:numPr>
          <w:ilvl w:val="0"/>
          <w:numId w:val="1"/>
        </w:numPr>
        <w:spacing w:before="100" w:beforeAutospacing="1" w:after="100" w:afterAutospacing="1"/>
        <w:rPr>
          <w:rFonts w:ascii="Arial" w:eastAsia="Times New Roman" w:hAnsi="Arial" w:cs="Arial"/>
        </w:rPr>
      </w:pPr>
      <w:r w:rsidRPr="00D753D5">
        <w:rPr>
          <w:rFonts w:ascii="Arial" w:eastAsia="Times New Roman" w:hAnsi="Arial" w:cs="Arial"/>
          <w:lang w:val="en-GB"/>
        </w:rPr>
        <w:t>Annex A-Documentation package consists of 22 topics, which are all part of particular Scenario documentation content, either as part of Country books or CRIP. Do we need to make doctrinal package in form of study of potential opponent or exercise documents that support exercise development process?</w:t>
      </w:r>
    </w:p>
    <w:p w:rsidR="00627205" w:rsidRPr="007F214F" w:rsidRDefault="000C08CB" w:rsidP="00627205">
      <w:pPr>
        <w:pStyle w:val="ListParagraph"/>
        <w:spacing w:before="100" w:beforeAutospacing="1" w:after="100" w:afterAutospacing="1"/>
        <w:ind w:left="360"/>
        <w:rPr>
          <w:rFonts w:ascii="Arial" w:eastAsia="Times New Roman" w:hAnsi="Arial" w:cs="Arial"/>
          <w:color w:val="1F497D" w:themeColor="text2"/>
        </w:rPr>
      </w:pPr>
      <w:r>
        <w:rPr>
          <w:rFonts w:ascii="Arial" w:eastAsia="Times New Roman" w:hAnsi="Arial" w:cs="Arial"/>
          <w:color w:val="1F497D" w:themeColor="text2"/>
        </w:rPr>
        <w:t>As the requested OPFOR Documentation Package is for a real peer adversary</w:t>
      </w:r>
      <w:r w:rsidR="00E203F2" w:rsidRPr="007F214F">
        <w:rPr>
          <w:rFonts w:ascii="Arial" w:eastAsia="Times New Roman" w:hAnsi="Arial" w:cs="Arial"/>
          <w:color w:val="1F497D" w:themeColor="text2"/>
        </w:rPr>
        <w:t xml:space="preserve">, the asked content is NOT part of other scenario products. Reflecting that fact, </w:t>
      </w:r>
      <w:r w:rsidR="00AC414F">
        <w:rPr>
          <w:rFonts w:ascii="Arial" w:eastAsia="Times New Roman" w:hAnsi="Arial" w:cs="Arial"/>
          <w:color w:val="1F497D" w:themeColor="text2"/>
        </w:rPr>
        <w:t xml:space="preserve">the OPFOR </w:t>
      </w:r>
      <w:r>
        <w:rPr>
          <w:rFonts w:ascii="Arial" w:eastAsia="Times New Roman" w:hAnsi="Arial" w:cs="Arial"/>
          <w:color w:val="1F497D" w:themeColor="text2"/>
        </w:rPr>
        <w:t xml:space="preserve">package </w:t>
      </w:r>
      <w:r w:rsidR="00E203F2" w:rsidRPr="007F214F">
        <w:rPr>
          <w:rFonts w:ascii="Arial" w:eastAsia="Times New Roman" w:hAnsi="Arial" w:cs="Arial"/>
          <w:color w:val="1F497D" w:themeColor="text2"/>
        </w:rPr>
        <w:t xml:space="preserve">is </w:t>
      </w:r>
      <w:r>
        <w:rPr>
          <w:rFonts w:ascii="Arial" w:eastAsia="Times New Roman" w:hAnsi="Arial" w:cs="Arial"/>
          <w:color w:val="1F497D" w:themeColor="text2"/>
        </w:rPr>
        <w:t xml:space="preserve">expected to be </w:t>
      </w:r>
      <w:r w:rsidR="00E203F2" w:rsidRPr="007F214F">
        <w:rPr>
          <w:rFonts w:ascii="Arial" w:eastAsia="Times New Roman" w:hAnsi="Arial" w:cs="Arial"/>
          <w:color w:val="1F497D" w:themeColor="text2"/>
        </w:rPr>
        <w:t xml:space="preserve">more like the study </w:t>
      </w:r>
      <w:r>
        <w:rPr>
          <w:rFonts w:ascii="Arial" w:eastAsia="Times New Roman" w:hAnsi="Arial" w:cs="Arial"/>
          <w:color w:val="1F497D" w:themeColor="text2"/>
        </w:rPr>
        <w:t>mentioned in the question.</w:t>
      </w:r>
    </w:p>
    <w:p w:rsidR="00627205" w:rsidRPr="00E203F2" w:rsidRDefault="00E203F2" w:rsidP="00627205">
      <w:pPr>
        <w:pStyle w:val="ListParagraph"/>
        <w:numPr>
          <w:ilvl w:val="0"/>
          <w:numId w:val="1"/>
        </w:numPr>
        <w:spacing w:before="100" w:beforeAutospacing="1" w:after="100" w:afterAutospacing="1"/>
        <w:rPr>
          <w:rFonts w:ascii="Arial" w:eastAsia="Times New Roman" w:hAnsi="Arial" w:cs="Arial"/>
        </w:rPr>
      </w:pPr>
      <w:r w:rsidRPr="00E203F2">
        <w:rPr>
          <w:rFonts w:ascii="Arial" w:eastAsia="Times New Roman" w:hAnsi="Arial" w:cs="Arial"/>
          <w:lang w:val="en-GB"/>
        </w:rPr>
        <w:t>Where is delineation of responsibilities for the content production between Scenario Team and OPFOR Team?</w:t>
      </w:r>
    </w:p>
    <w:p w:rsidR="00627205" w:rsidRPr="00627205" w:rsidRDefault="00390829" w:rsidP="00627205">
      <w:pPr>
        <w:pStyle w:val="ListParagraph"/>
        <w:spacing w:before="100" w:beforeAutospacing="1" w:after="100" w:afterAutospacing="1"/>
        <w:ind w:left="360"/>
        <w:rPr>
          <w:rFonts w:eastAsia="Times New Roman"/>
        </w:rPr>
      </w:pPr>
      <w:r>
        <w:rPr>
          <w:rFonts w:ascii="Arial" w:eastAsia="Times New Roman" w:hAnsi="Arial" w:cs="Arial"/>
          <w:color w:val="1F497D" w:themeColor="dark2"/>
        </w:rPr>
        <w:t>As the product is a reflection of knowledge about a real peer adversary, the delineation is not perceived to be an issue.</w:t>
      </w:r>
      <w:r>
        <w:rPr>
          <w:rFonts w:ascii="Arial" w:eastAsia="Times New Roman" w:hAnsi="Arial" w:cs="Arial"/>
          <w:color w:val="1F497D" w:themeColor="dark2"/>
        </w:rPr>
        <w:t xml:space="preserve"> However, t</w:t>
      </w:r>
      <w:r w:rsidR="00E203F2">
        <w:rPr>
          <w:rFonts w:ascii="Arial" w:eastAsia="Times New Roman" w:hAnsi="Arial" w:cs="Arial"/>
          <w:color w:val="1F497D" w:themeColor="dark2"/>
        </w:rPr>
        <w:t xml:space="preserve">he link into the respective </w:t>
      </w:r>
      <w:r w:rsidR="000C08CB">
        <w:rPr>
          <w:rFonts w:ascii="Arial" w:eastAsia="Times New Roman" w:hAnsi="Arial" w:cs="Arial"/>
          <w:color w:val="1F497D" w:themeColor="dark2"/>
        </w:rPr>
        <w:t>S</w:t>
      </w:r>
      <w:r w:rsidR="00E203F2">
        <w:rPr>
          <w:rFonts w:ascii="Arial" w:eastAsia="Times New Roman" w:hAnsi="Arial" w:cs="Arial"/>
          <w:color w:val="1F497D" w:themeColor="dark2"/>
        </w:rPr>
        <w:t xml:space="preserve">cenarios will be </w:t>
      </w:r>
      <w:r w:rsidR="00AC414F">
        <w:rPr>
          <w:rFonts w:ascii="Arial" w:eastAsia="Times New Roman" w:hAnsi="Arial" w:cs="Arial"/>
          <w:color w:val="1F497D" w:themeColor="dark2"/>
        </w:rPr>
        <w:t xml:space="preserve">established and </w:t>
      </w:r>
      <w:r w:rsidR="00E203F2">
        <w:rPr>
          <w:rFonts w:ascii="Arial" w:eastAsia="Times New Roman" w:hAnsi="Arial" w:cs="Arial"/>
          <w:color w:val="1F497D" w:themeColor="dark2"/>
        </w:rPr>
        <w:t xml:space="preserve">coordinated between </w:t>
      </w:r>
      <w:r w:rsidR="000C08CB">
        <w:rPr>
          <w:rFonts w:ascii="Arial" w:eastAsia="Times New Roman" w:hAnsi="Arial" w:cs="Arial"/>
          <w:color w:val="1F497D" w:themeColor="dark2"/>
        </w:rPr>
        <w:t>the relevant B</w:t>
      </w:r>
      <w:r w:rsidR="00E203F2">
        <w:rPr>
          <w:rFonts w:ascii="Arial" w:eastAsia="Times New Roman" w:hAnsi="Arial" w:cs="Arial"/>
          <w:color w:val="1F497D" w:themeColor="dark2"/>
        </w:rPr>
        <w:t>ranch</w:t>
      </w:r>
      <w:r w:rsidR="000C08CB">
        <w:rPr>
          <w:rFonts w:ascii="Arial" w:eastAsia="Times New Roman" w:hAnsi="Arial" w:cs="Arial"/>
          <w:color w:val="1F497D" w:themeColor="dark2"/>
        </w:rPr>
        <w:t>es at JWC</w:t>
      </w:r>
      <w:r>
        <w:rPr>
          <w:rFonts w:ascii="Arial" w:eastAsia="Times New Roman" w:hAnsi="Arial" w:cs="Arial"/>
          <w:color w:val="1F497D" w:themeColor="dark2"/>
        </w:rPr>
        <w:t xml:space="preserve">, and any need for clarifications of responsibility will be addressed as and when required. </w:t>
      </w:r>
    </w:p>
    <w:p w:rsidR="00627205" w:rsidRPr="00E203F2" w:rsidRDefault="00E203F2" w:rsidP="00627205">
      <w:pPr>
        <w:pStyle w:val="ListParagraph"/>
        <w:numPr>
          <w:ilvl w:val="0"/>
          <w:numId w:val="1"/>
        </w:numPr>
        <w:spacing w:before="100" w:beforeAutospacing="1" w:after="100" w:afterAutospacing="1"/>
        <w:rPr>
          <w:rFonts w:ascii="Arial" w:eastAsia="Times New Roman" w:hAnsi="Arial" w:cs="Arial"/>
        </w:rPr>
      </w:pPr>
      <w:r w:rsidRPr="00E203F2">
        <w:rPr>
          <w:rFonts w:ascii="Arial" w:eastAsia="Times New Roman" w:hAnsi="Arial" w:cs="Arial"/>
          <w:lang w:val="en-GB"/>
        </w:rPr>
        <w:t>Base contract is for initial 4 months, December 2019 – March 2020 (p.15). What is predicted for next optional four periods? Same amount of work annually or is it unknown at this stage</w:t>
      </w:r>
      <w:r w:rsidR="00627205" w:rsidRPr="00E203F2">
        <w:rPr>
          <w:rFonts w:ascii="Arial" w:eastAsia="Times New Roman" w:hAnsi="Arial" w:cs="Arial"/>
        </w:rPr>
        <w:t>?</w:t>
      </w:r>
    </w:p>
    <w:p w:rsidR="00627205" w:rsidRPr="00627205" w:rsidRDefault="00E203F2" w:rsidP="00627205">
      <w:pPr>
        <w:pStyle w:val="ListParagraph"/>
        <w:spacing w:before="100" w:beforeAutospacing="1" w:after="100" w:afterAutospacing="1"/>
        <w:ind w:left="360"/>
        <w:rPr>
          <w:rFonts w:eastAsia="Times New Roman"/>
        </w:rPr>
      </w:pPr>
      <w:r>
        <w:rPr>
          <w:rFonts w:ascii="Arial" w:eastAsia="Times New Roman" w:hAnsi="Arial" w:cs="Arial"/>
          <w:color w:val="1F497D" w:themeColor="dark2"/>
        </w:rPr>
        <w:t xml:space="preserve">It is unknown at this stage. See also </w:t>
      </w:r>
      <w:r w:rsidR="00A85160">
        <w:rPr>
          <w:rFonts w:ascii="Arial" w:eastAsia="Times New Roman" w:hAnsi="Arial" w:cs="Arial"/>
          <w:color w:val="1F497D" w:themeColor="dark2"/>
        </w:rPr>
        <w:t xml:space="preserve">the published </w:t>
      </w:r>
      <w:bookmarkStart w:id="0" w:name="_GoBack"/>
      <w:bookmarkEnd w:id="0"/>
      <w:r w:rsidR="003C6CE5">
        <w:rPr>
          <w:rFonts w:ascii="Arial" w:eastAsia="Times New Roman" w:hAnsi="Arial" w:cs="Arial"/>
          <w:color w:val="1F497D" w:themeColor="dark2"/>
        </w:rPr>
        <w:t>response to questions from Week 45.</w:t>
      </w:r>
    </w:p>
    <w:p w:rsidR="00627205" w:rsidRPr="00627205" w:rsidRDefault="00627205" w:rsidP="00627205">
      <w:pPr>
        <w:rPr>
          <w:rFonts w:eastAsia="Times New Roman"/>
          <w:u w:val="single"/>
          <w:lang w:val="en-GB"/>
        </w:rPr>
      </w:pPr>
    </w:p>
    <w:p w:rsidR="00D753D5" w:rsidRDefault="00D753D5"/>
    <w:sectPr w:rsidR="00D753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D36A0"/>
    <w:multiLevelType w:val="hybridMultilevel"/>
    <w:tmpl w:val="E22C609C"/>
    <w:lvl w:ilvl="0" w:tplc="F820A20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05"/>
    <w:rsid w:val="00015B88"/>
    <w:rsid w:val="000C08CB"/>
    <w:rsid w:val="002134AC"/>
    <w:rsid w:val="00390829"/>
    <w:rsid w:val="003C6CE5"/>
    <w:rsid w:val="004440D9"/>
    <w:rsid w:val="00627205"/>
    <w:rsid w:val="007F214F"/>
    <w:rsid w:val="00A85160"/>
    <w:rsid w:val="00AC414F"/>
    <w:rsid w:val="00C131C2"/>
    <w:rsid w:val="00C253B8"/>
    <w:rsid w:val="00D43F30"/>
    <w:rsid w:val="00D753D5"/>
    <w:rsid w:val="00DB0883"/>
    <w:rsid w:val="00E2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05"/>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05"/>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173">
      <w:bodyDiv w:val="1"/>
      <w:marLeft w:val="0"/>
      <w:marRight w:val="0"/>
      <w:marTop w:val="0"/>
      <w:marBottom w:val="0"/>
      <w:divBdr>
        <w:top w:val="none" w:sz="0" w:space="0" w:color="auto"/>
        <w:left w:val="none" w:sz="0" w:space="0" w:color="auto"/>
        <w:bottom w:val="none" w:sz="0" w:space="0" w:color="auto"/>
        <w:right w:val="none" w:sz="0" w:space="0" w:color="auto"/>
      </w:divBdr>
    </w:div>
    <w:div w:id="11315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CD15D0BE</Template>
  <TotalTime>66</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Sand</dc:creator>
  <cp:keywords/>
  <dc:description/>
  <cp:lastModifiedBy>Kjetil Sand</cp:lastModifiedBy>
  <cp:revision>5</cp:revision>
  <dcterms:created xsi:type="dcterms:W3CDTF">2019-11-12T14:42:00Z</dcterms:created>
  <dcterms:modified xsi:type="dcterms:W3CDTF">2019-11-13T11:01:00Z</dcterms:modified>
</cp:coreProperties>
</file>